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16" w:rsidRPr="001669D3" w:rsidRDefault="00530816" w:rsidP="00F077D9">
      <w:pPr>
        <w:ind w:right="5102"/>
        <w:jc w:val="center"/>
        <w:rPr>
          <w:b/>
          <w:bCs/>
          <w:sz w:val="32"/>
          <w:szCs w:val="32"/>
        </w:rPr>
      </w:pPr>
      <w:r w:rsidRPr="001669D3">
        <w:rPr>
          <w:b/>
          <w:bCs/>
          <w:sz w:val="32"/>
          <w:szCs w:val="32"/>
        </w:rPr>
        <w:t>Администрация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</w:p>
    <w:p w:rsidR="00530816" w:rsidRPr="001669D3" w:rsidRDefault="00530816" w:rsidP="00F077D9">
      <w:pPr>
        <w:ind w:right="5102"/>
        <w:jc w:val="center"/>
        <w:rPr>
          <w:b/>
          <w:bCs/>
          <w:sz w:val="32"/>
          <w:szCs w:val="32"/>
        </w:rPr>
      </w:pPr>
      <w:r w:rsidRPr="001669D3">
        <w:rPr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 w:rsidRPr="001669D3">
        <w:rPr>
          <w:b/>
          <w:bCs/>
          <w:sz w:val="32"/>
          <w:szCs w:val="32"/>
        </w:rPr>
        <w:t xml:space="preserve">образования </w:t>
      </w:r>
    </w:p>
    <w:p w:rsidR="00530816" w:rsidRPr="001669D3" w:rsidRDefault="00530816" w:rsidP="00F077D9">
      <w:pPr>
        <w:ind w:right="5102"/>
        <w:jc w:val="center"/>
        <w:rPr>
          <w:b/>
          <w:bCs/>
          <w:sz w:val="32"/>
          <w:szCs w:val="32"/>
        </w:rPr>
      </w:pPr>
      <w:r w:rsidRPr="001669D3">
        <w:rPr>
          <w:b/>
          <w:bCs/>
          <w:sz w:val="32"/>
          <w:szCs w:val="32"/>
        </w:rPr>
        <w:t xml:space="preserve">Судьбодаровский  сельсовет </w:t>
      </w:r>
    </w:p>
    <w:p w:rsidR="00530816" w:rsidRPr="001669D3" w:rsidRDefault="00530816" w:rsidP="00F077D9">
      <w:pPr>
        <w:ind w:right="5102"/>
        <w:jc w:val="center"/>
        <w:rPr>
          <w:b/>
          <w:bCs/>
          <w:sz w:val="32"/>
          <w:szCs w:val="32"/>
        </w:rPr>
      </w:pPr>
      <w:r w:rsidRPr="001669D3">
        <w:rPr>
          <w:b/>
          <w:bCs/>
          <w:sz w:val="32"/>
          <w:szCs w:val="32"/>
        </w:rPr>
        <w:t xml:space="preserve">Новосергиевского  района </w:t>
      </w:r>
    </w:p>
    <w:p w:rsidR="00530816" w:rsidRPr="001669D3" w:rsidRDefault="00530816" w:rsidP="00F077D9">
      <w:pPr>
        <w:ind w:right="5102"/>
        <w:jc w:val="center"/>
        <w:rPr>
          <w:b/>
          <w:bCs/>
          <w:sz w:val="32"/>
          <w:szCs w:val="32"/>
        </w:rPr>
      </w:pPr>
      <w:r w:rsidRPr="001669D3">
        <w:rPr>
          <w:b/>
          <w:bCs/>
          <w:sz w:val="32"/>
          <w:szCs w:val="32"/>
        </w:rPr>
        <w:t xml:space="preserve">Оренбургской  области </w:t>
      </w:r>
    </w:p>
    <w:p w:rsidR="00530816" w:rsidRDefault="00530816" w:rsidP="00F077D9">
      <w:pPr>
        <w:pStyle w:val="BodyText2"/>
        <w:ind w:right="5102"/>
        <w:rPr>
          <w:b w:val="0"/>
          <w:bCs w:val="0"/>
        </w:rPr>
      </w:pPr>
    </w:p>
    <w:p w:rsidR="00530816" w:rsidRPr="001669D3" w:rsidRDefault="00530816" w:rsidP="00F077D9">
      <w:pPr>
        <w:pStyle w:val="BodyText2"/>
        <w:ind w:right="5102"/>
      </w:pPr>
      <w:r w:rsidRPr="001669D3">
        <w:t>ПОСТАНОВЛЕНИЕ</w:t>
      </w:r>
    </w:p>
    <w:p w:rsidR="00530816" w:rsidRDefault="00530816" w:rsidP="00F077D9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>«15   » июля   2016 года № 49-П</w:t>
      </w:r>
    </w:p>
    <w:p w:rsidR="00530816" w:rsidRPr="00692922" w:rsidRDefault="00530816" w:rsidP="0096539B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          с. Судьбодаровка</w:t>
      </w:r>
      <w:r w:rsidRPr="0096539B">
        <w:rPr>
          <w:sz w:val="28"/>
          <w:szCs w:val="28"/>
        </w:rPr>
        <w:t> </w:t>
      </w:r>
    </w:p>
    <w:p w:rsidR="00530816" w:rsidRDefault="00530816" w:rsidP="0096539B">
      <w:pPr>
        <w:ind w:right="3775"/>
        <w:rPr>
          <w:sz w:val="28"/>
          <w:szCs w:val="28"/>
        </w:rPr>
      </w:pPr>
    </w:p>
    <w:p w:rsidR="00530816" w:rsidRPr="005D40D5" w:rsidRDefault="00530816" w:rsidP="0096539B">
      <w:pPr>
        <w:ind w:right="3775"/>
        <w:rPr>
          <w:rFonts w:ascii="Arial" w:hAnsi="Arial" w:cs="Arial"/>
          <w:sz w:val="28"/>
          <w:szCs w:val="28"/>
        </w:rPr>
      </w:pPr>
      <w:r w:rsidRPr="005D40D5">
        <w:rPr>
          <w:rFonts w:ascii="Arial" w:hAnsi="Arial" w:cs="Arial"/>
          <w:sz w:val="28"/>
          <w:szCs w:val="28"/>
        </w:rPr>
        <w:t>Об утверждении плана мероприятий,</w:t>
      </w:r>
    </w:p>
    <w:p w:rsidR="00530816" w:rsidRPr="005D40D5" w:rsidRDefault="00530816" w:rsidP="0096539B">
      <w:pPr>
        <w:ind w:right="5102"/>
        <w:rPr>
          <w:sz w:val="28"/>
          <w:szCs w:val="28"/>
        </w:rPr>
      </w:pPr>
      <w:r w:rsidRPr="005D40D5">
        <w:rPr>
          <w:rFonts w:ascii="Arial" w:hAnsi="Arial" w:cs="Arial"/>
          <w:sz w:val="28"/>
          <w:szCs w:val="28"/>
        </w:rPr>
        <w:t>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  Судьбодаровского сельского совета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Судьбодароского сельского совета, руководствуясь Уставом Судьбодаровского сельского совета</w:t>
      </w:r>
      <w:r>
        <w:rPr>
          <w:rFonts w:ascii="Arial" w:hAnsi="Arial" w:cs="Arial"/>
          <w:color w:val="333333"/>
        </w:rPr>
        <w:t xml:space="preserve"> </w:t>
      </w:r>
      <w:r w:rsidRPr="005D40D5">
        <w:rPr>
          <w:rFonts w:ascii="Arial" w:hAnsi="Arial" w:cs="Arial"/>
          <w:b/>
          <w:bCs/>
          <w:color w:val="333333"/>
        </w:rPr>
        <w:t>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Судьбодаровского сельского совета Новосергиевского  района  Оренбургской области на 2014-2016 годы (приложение);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 xml:space="preserve">2.Настоящее постановление  вступает в  силу  </w:t>
      </w:r>
      <w:r>
        <w:rPr>
          <w:rFonts w:ascii="Arial" w:hAnsi="Arial" w:cs="Arial"/>
          <w:color w:val="333333"/>
        </w:rPr>
        <w:t xml:space="preserve">после его </w:t>
      </w:r>
      <w:r w:rsidRPr="005D40D5">
        <w:rPr>
          <w:rFonts w:ascii="Arial" w:hAnsi="Arial" w:cs="Arial"/>
          <w:color w:val="333333"/>
        </w:rPr>
        <w:t xml:space="preserve"> размещени</w:t>
      </w:r>
      <w:r>
        <w:rPr>
          <w:rFonts w:ascii="Arial" w:hAnsi="Arial" w:cs="Arial"/>
          <w:color w:val="333333"/>
        </w:rPr>
        <w:t>я</w:t>
      </w:r>
      <w:r w:rsidRPr="005D40D5">
        <w:rPr>
          <w:rFonts w:ascii="Arial" w:hAnsi="Arial" w:cs="Arial"/>
          <w:color w:val="333333"/>
        </w:rPr>
        <w:t xml:space="preserve">  на официальном  сайте.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3. Контроль за исполнением данного постановления  оставляю за собой.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Глава администрации                                                                             Ю. В. Осипов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Приложение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 xml:space="preserve">к постановлению 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Судьбодаровского сельского совета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 xml:space="preserve">от  </w:t>
      </w:r>
      <w:r>
        <w:rPr>
          <w:rFonts w:ascii="Arial" w:hAnsi="Arial" w:cs="Arial"/>
          <w:color w:val="333333"/>
        </w:rPr>
        <w:t>15.07.</w:t>
      </w:r>
      <w:r w:rsidRPr="005D40D5">
        <w:rPr>
          <w:rFonts w:ascii="Arial" w:hAnsi="Arial" w:cs="Arial"/>
          <w:color w:val="333333"/>
        </w:rPr>
        <w:t xml:space="preserve"> 2016г. № </w:t>
      </w:r>
      <w:r>
        <w:rPr>
          <w:rFonts w:ascii="Arial" w:hAnsi="Arial" w:cs="Arial"/>
          <w:color w:val="333333"/>
        </w:rPr>
        <w:t>49-П</w:t>
      </w:r>
      <w:r w:rsidRPr="005D40D5">
        <w:rPr>
          <w:rFonts w:ascii="Arial" w:hAnsi="Arial" w:cs="Arial"/>
          <w:color w:val="333333"/>
        </w:rPr>
        <w:t xml:space="preserve">    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b/>
          <w:bCs/>
          <w:color w:val="333333"/>
        </w:rPr>
        <w:t xml:space="preserve">План мероприятий 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b/>
          <w:bCs/>
          <w:color w:val="333333"/>
        </w:rPr>
        <w:t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Судьбодаровского сельского совета Новосергиевского района Оренбургской области на 2016-2018 годы</w:t>
      </w:r>
      <w:r w:rsidRPr="005D40D5">
        <w:rPr>
          <w:rFonts w:ascii="Arial" w:hAnsi="Arial" w:cs="Arial"/>
          <w:color w:val="333333"/>
        </w:rPr>
        <w:t> </w:t>
      </w:r>
    </w:p>
    <w:p w:rsidR="00530816" w:rsidRPr="005D40D5" w:rsidRDefault="00530816" w:rsidP="00692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Характеристика проблемы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исключение случаев проявления социальной, расовой, национальной и религиозной розни;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530816" w:rsidRPr="005D40D5" w:rsidRDefault="00530816" w:rsidP="003919A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2. Цели и задачи мероприятий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Основными целями плана мероприятий являются: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противодействия незаконной миграции;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формирование толерантной среды.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Условиями достижения целей плана мероприятий является решение следующих задач: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сокращение преступлений, совершенных иногородними и иностранными гражданами;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Реализацию мероприятий предполагается осуществить в течение 3-х лет (2014-2016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Для достижения поставленных целей плана мероприятий предусмотрено: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530816" w:rsidRPr="005D40D5" w:rsidRDefault="00530816" w:rsidP="003919A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 3. Ожидаемые результаты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Реализация плана позволит: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укрепление и культивирование в молодежной среде атмосферы межэтнического согласия и толерантности;</w:t>
      </w:r>
    </w:p>
    <w:p w:rsidR="00530816" w:rsidRPr="005D40D5" w:rsidRDefault="00530816" w:rsidP="006929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5D40D5">
        <w:rPr>
          <w:rFonts w:ascii="Arial" w:hAnsi="Arial" w:cs="Arial"/>
          <w:color w:val="333333"/>
        </w:rPr>
        <w:t>- препятствие созданию и деятельности националистических экстремистских молодежных группировок.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620"/>
        <w:gridCol w:w="2083"/>
      </w:tblGrid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№ п\п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Наименование мероприятия</w:t>
            </w: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Срок исполнения</w:t>
            </w:r>
          </w:p>
        </w:tc>
        <w:tc>
          <w:tcPr>
            <w:tcW w:w="2083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исполнитель</w:t>
            </w: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постоянно</w:t>
            </w:r>
          </w:p>
        </w:tc>
        <w:tc>
          <w:tcPr>
            <w:tcW w:w="2083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Депутаты (по согласованию);</w:t>
            </w: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Работники администрации сельсовета</w:t>
            </w:r>
          </w:p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530816" w:rsidRPr="005D40D5">
        <w:trPr>
          <w:trHeight w:val="3990"/>
        </w:trPr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400" w:type="dxa"/>
          </w:tcPr>
          <w:p w:rsidR="00530816" w:rsidRPr="005D40D5" w:rsidRDefault="00530816" w:rsidP="00C372B0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Проведение бесед с жителями сельсовета, с религиозными, молодежными, общественными и политическими  организациями и объединений граждан    в целях  выявления и пресечения экстремистских проявлений с их стороны и недопущения совершения преступлений и правонарушений на национальной почве  предупреждения</w:t>
            </w:r>
            <w:r w:rsidRPr="005D40D5">
              <w:rPr>
                <w:rFonts w:ascii="Arial" w:hAnsi="Arial" w:cs="Arial"/>
                <w:color w:val="333333"/>
              </w:rPr>
              <w:tab/>
            </w:r>
          </w:p>
          <w:p w:rsidR="00530816" w:rsidRPr="005D40D5" w:rsidRDefault="00530816" w:rsidP="00C372B0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620" w:type="dxa"/>
          </w:tcPr>
          <w:p w:rsidR="00530816" w:rsidRPr="005D40D5" w:rsidRDefault="00530816" w:rsidP="0090755E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постоянно</w:t>
            </w:r>
          </w:p>
        </w:tc>
        <w:tc>
          <w:tcPr>
            <w:tcW w:w="2083" w:type="dxa"/>
          </w:tcPr>
          <w:p w:rsidR="00530816" w:rsidRPr="005D40D5" w:rsidRDefault="00530816" w:rsidP="0090755E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Депутаты (по согласованию);</w:t>
            </w:r>
          </w:p>
          <w:p w:rsidR="00530816" w:rsidRPr="005D40D5" w:rsidRDefault="00530816" w:rsidP="0090755E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Работники администрации сельсовета</w:t>
            </w:r>
          </w:p>
          <w:p w:rsidR="00530816" w:rsidRPr="005D40D5" w:rsidRDefault="00530816" w:rsidP="0090755E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Один раз в квартал</w:t>
            </w:r>
          </w:p>
        </w:tc>
        <w:tc>
          <w:tcPr>
            <w:tcW w:w="2083" w:type="dxa"/>
          </w:tcPr>
          <w:p w:rsidR="00530816" w:rsidRPr="005D40D5" w:rsidRDefault="00530816" w:rsidP="00C372B0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Участковый уполномоченный(по согласованию);Депутаты (по согласованию);Работники администрации сельского поселения</w:t>
            </w:r>
          </w:p>
          <w:p w:rsidR="00530816" w:rsidRPr="005D40D5" w:rsidRDefault="00530816" w:rsidP="00C372B0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Непрерывный контроль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постоянно</w:t>
            </w:r>
          </w:p>
        </w:tc>
        <w:tc>
          <w:tcPr>
            <w:tcW w:w="2083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Работники администрации сельского поселения</w:t>
            </w: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 xml:space="preserve"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 </w:t>
            </w: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 мере проведения</w:t>
            </w:r>
          </w:p>
        </w:tc>
        <w:tc>
          <w:tcPr>
            <w:tcW w:w="2083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Руководители  учреждений</w:t>
            </w: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Поддерживать в надлежащем состоянии освещение улиц, 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2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постоянно</w:t>
            </w:r>
          </w:p>
        </w:tc>
        <w:tc>
          <w:tcPr>
            <w:tcW w:w="2083" w:type="dxa"/>
          </w:tcPr>
          <w:p w:rsidR="00530816" w:rsidRPr="005D40D5" w:rsidRDefault="00530816" w:rsidP="003919A2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Глава администрацииУчастковый уполномоченный(по согласованию);Депутаты (по согласованию);Работники администрации сельсовета</w:t>
            </w:r>
          </w:p>
        </w:tc>
      </w:tr>
      <w:tr w:rsidR="00530816" w:rsidRPr="005D40D5">
        <w:tc>
          <w:tcPr>
            <w:tcW w:w="468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5400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</w:t>
            </w:r>
          </w:p>
        </w:tc>
        <w:tc>
          <w:tcPr>
            <w:tcW w:w="1620" w:type="dxa"/>
          </w:tcPr>
          <w:p w:rsidR="00530816" w:rsidRPr="005D40D5" w:rsidRDefault="00530816" w:rsidP="0090755E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постоянно</w:t>
            </w:r>
          </w:p>
        </w:tc>
        <w:tc>
          <w:tcPr>
            <w:tcW w:w="2083" w:type="dxa"/>
          </w:tcPr>
          <w:p w:rsidR="00530816" w:rsidRPr="005D40D5" w:rsidRDefault="00530816" w:rsidP="00C7283C">
            <w:pPr>
              <w:shd w:val="clear" w:color="auto" w:fill="FFFFFF"/>
              <w:spacing w:before="240" w:after="240" w:line="360" w:lineRule="auto"/>
              <w:rPr>
                <w:rFonts w:ascii="Arial" w:hAnsi="Arial" w:cs="Arial"/>
                <w:color w:val="333333"/>
              </w:rPr>
            </w:pPr>
            <w:r w:rsidRPr="005D40D5">
              <w:rPr>
                <w:rFonts w:ascii="Arial" w:hAnsi="Arial" w:cs="Arial"/>
                <w:color w:val="333333"/>
              </w:rPr>
              <w:t>Глава администрации</w:t>
            </w:r>
          </w:p>
        </w:tc>
      </w:tr>
    </w:tbl>
    <w:p w:rsidR="00530816" w:rsidRPr="005D40D5" w:rsidRDefault="00530816" w:rsidP="00DC64A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DC64A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</w:p>
    <w:p w:rsidR="00530816" w:rsidRPr="005D40D5" w:rsidRDefault="00530816" w:rsidP="00471661">
      <w:pPr>
        <w:ind w:right="5102"/>
        <w:jc w:val="center"/>
        <w:rPr>
          <w:rFonts w:ascii="Arial" w:hAnsi="Arial" w:cs="Arial"/>
        </w:rPr>
      </w:pPr>
    </w:p>
    <w:p w:rsidR="00530816" w:rsidRPr="003919A2" w:rsidRDefault="00530816" w:rsidP="00471661">
      <w:pPr>
        <w:ind w:right="5102"/>
        <w:jc w:val="center"/>
      </w:pPr>
    </w:p>
    <w:sectPr w:rsidR="00530816" w:rsidRPr="003919A2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2B9"/>
    <w:multiLevelType w:val="multilevel"/>
    <w:tmpl w:val="AFF2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0120"/>
    <w:multiLevelType w:val="multilevel"/>
    <w:tmpl w:val="BEB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8B9"/>
    <w:multiLevelType w:val="multilevel"/>
    <w:tmpl w:val="FD9C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C1817"/>
    <w:multiLevelType w:val="multilevel"/>
    <w:tmpl w:val="D774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11337"/>
    <w:rsid w:val="000269CD"/>
    <w:rsid w:val="000310F7"/>
    <w:rsid w:val="000633A8"/>
    <w:rsid w:val="000635CA"/>
    <w:rsid w:val="000C7407"/>
    <w:rsid w:val="000E553C"/>
    <w:rsid w:val="00104ECA"/>
    <w:rsid w:val="00135F38"/>
    <w:rsid w:val="00150564"/>
    <w:rsid w:val="001669D3"/>
    <w:rsid w:val="001717BE"/>
    <w:rsid w:val="00175420"/>
    <w:rsid w:val="00180B7E"/>
    <w:rsid w:val="001C666C"/>
    <w:rsid w:val="001D73DF"/>
    <w:rsid w:val="002020FB"/>
    <w:rsid w:val="00236009"/>
    <w:rsid w:val="002400F7"/>
    <w:rsid w:val="00244717"/>
    <w:rsid w:val="0025598D"/>
    <w:rsid w:val="00290FF6"/>
    <w:rsid w:val="00294D5F"/>
    <w:rsid w:val="002B4BCB"/>
    <w:rsid w:val="00304C94"/>
    <w:rsid w:val="00307722"/>
    <w:rsid w:val="0035407E"/>
    <w:rsid w:val="00357E3B"/>
    <w:rsid w:val="003919A2"/>
    <w:rsid w:val="003E18F6"/>
    <w:rsid w:val="003E47A2"/>
    <w:rsid w:val="00404791"/>
    <w:rsid w:val="00432589"/>
    <w:rsid w:val="004522A9"/>
    <w:rsid w:val="00471661"/>
    <w:rsid w:val="004A04EE"/>
    <w:rsid w:val="004D26C0"/>
    <w:rsid w:val="004D74FE"/>
    <w:rsid w:val="004E68A9"/>
    <w:rsid w:val="00530816"/>
    <w:rsid w:val="005663BF"/>
    <w:rsid w:val="005675DC"/>
    <w:rsid w:val="00582A72"/>
    <w:rsid w:val="0058398B"/>
    <w:rsid w:val="005D40D5"/>
    <w:rsid w:val="005E31E1"/>
    <w:rsid w:val="005F262A"/>
    <w:rsid w:val="006657DF"/>
    <w:rsid w:val="00692922"/>
    <w:rsid w:val="006A3C8B"/>
    <w:rsid w:val="006C1297"/>
    <w:rsid w:val="006C53B4"/>
    <w:rsid w:val="007201A2"/>
    <w:rsid w:val="00735A2D"/>
    <w:rsid w:val="00755222"/>
    <w:rsid w:val="00767AD3"/>
    <w:rsid w:val="0078521A"/>
    <w:rsid w:val="007A1775"/>
    <w:rsid w:val="007A21C5"/>
    <w:rsid w:val="007D54CF"/>
    <w:rsid w:val="007E566C"/>
    <w:rsid w:val="00861E1B"/>
    <w:rsid w:val="00861EFF"/>
    <w:rsid w:val="008C7016"/>
    <w:rsid w:val="008D5F05"/>
    <w:rsid w:val="00901183"/>
    <w:rsid w:val="0090755E"/>
    <w:rsid w:val="00912DDF"/>
    <w:rsid w:val="00915AFB"/>
    <w:rsid w:val="0092246E"/>
    <w:rsid w:val="0092301F"/>
    <w:rsid w:val="009266DE"/>
    <w:rsid w:val="0096539B"/>
    <w:rsid w:val="00966B96"/>
    <w:rsid w:val="00971CE3"/>
    <w:rsid w:val="009C16E5"/>
    <w:rsid w:val="009C4B03"/>
    <w:rsid w:val="009D044E"/>
    <w:rsid w:val="009E34D3"/>
    <w:rsid w:val="009E75A9"/>
    <w:rsid w:val="009F5E53"/>
    <w:rsid w:val="00A73DB6"/>
    <w:rsid w:val="00A93090"/>
    <w:rsid w:val="00A97A54"/>
    <w:rsid w:val="00AC7CC7"/>
    <w:rsid w:val="00AD5A9F"/>
    <w:rsid w:val="00B01107"/>
    <w:rsid w:val="00B30D66"/>
    <w:rsid w:val="00B31098"/>
    <w:rsid w:val="00B4220A"/>
    <w:rsid w:val="00B54221"/>
    <w:rsid w:val="00B95971"/>
    <w:rsid w:val="00BA2DBB"/>
    <w:rsid w:val="00BB175A"/>
    <w:rsid w:val="00C05612"/>
    <w:rsid w:val="00C372B0"/>
    <w:rsid w:val="00C4423B"/>
    <w:rsid w:val="00C52448"/>
    <w:rsid w:val="00C7283C"/>
    <w:rsid w:val="00C828EA"/>
    <w:rsid w:val="00D26164"/>
    <w:rsid w:val="00D36157"/>
    <w:rsid w:val="00D47499"/>
    <w:rsid w:val="00DB3F9E"/>
    <w:rsid w:val="00DC64A3"/>
    <w:rsid w:val="00DD41F5"/>
    <w:rsid w:val="00DF1501"/>
    <w:rsid w:val="00E12466"/>
    <w:rsid w:val="00E25AA2"/>
    <w:rsid w:val="00E3056C"/>
    <w:rsid w:val="00E57BD9"/>
    <w:rsid w:val="00EC27EB"/>
    <w:rsid w:val="00EC472C"/>
    <w:rsid w:val="00ED526C"/>
    <w:rsid w:val="00EE0A0A"/>
    <w:rsid w:val="00EE12ED"/>
    <w:rsid w:val="00EE51FC"/>
    <w:rsid w:val="00F05CA4"/>
    <w:rsid w:val="00F06A5B"/>
    <w:rsid w:val="00F077D9"/>
    <w:rsid w:val="00F32212"/>
    <w:rsid w:val="00F832B1"/>
    <w:rsid w:val="00F933DE"/>
    <w:rsid w:val="00FC6FE3"/>
    <w:rsid w:val="00FD2788"/>
    <w:rsid w:val="00F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A3C8B"/>
    <w:pPr>
      <w:pBdr>
        <w:bottom w:val="single" w:sz="6" w:space="9" w:color="E4E7E9"/>
      </w:pBdr>
      <w:spacing w:before="150" w:after="150"/>
      <w:outlineLvl w:val="0"/>
    </w:pPr>
    <w:rPr>
      <w:rFonts w:eastAsia="Calibri"/>
      <w:b/>
      <w:bCs/>
      <w:color w:val="3D3D3D"/>
      <w:kern w:val="36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7EB"/>
    <w:rPr>
      <w:rFonts w:ascii="Cambria" w:hAnsi="Cambria" w:cs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2589"/>
    <w:pPr>
      <w:ind w:left="720"/>
    </w:pPr>
  </w:style>
  <w:style w:type="paragraph" w:styleId="NormalWeb">
    <w:name w:val="Normal (Web)"/>
    <w:basedOn w:val="Normal"/>
    <w:uiPriority w:val="99"/>
    <w:semiHidden/>
    <w:rsid w:val="004A04EE"/>
  </w:style>
  <w:style w:type="paragraph" w:styleId="BalloonText">
    <w:name w:val="Balloon Text"/>
    <w:basedOn w:val="Normal"/>
    <w:link w:val="BalloonTextChar"/>
    <w:uiPriority w:val="99"/>
    <w:semiHidden/>
    <w:rsid w:val="00E25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1F5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692922"/>
    <w:rPr>
      <w:b/>
      <w:bCs/>
    </w:rPr>
  </w:style>
  <w:style w:type="table" w:styleId="TableGrid">
    <w:name w:val="Table Grid"/>
    <w:basedOn w:val="TableNormal"/>
    <w:uiPriority w:val="99"/>
    <w:locked/>
    <w:rsid w:val="007D54C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3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8</Pages>
  <Words>1362</Words>
  <Characters>7765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SudbSS</cp:lastModifiedBy>
  <cp:revision>19</cp:revision>
  <cp:lastPrinted>2016-07-20T11:14:00Z</cp:lastPrinted>
  <dcterms:created xsi:type="dcterms:W3CDTF">2014-07-17T05:08:00Z</dcterms:created>
  <dcterms:modified xsi:type="dcterms:W3CDTF">2016-07-20T11:14:00Z</dcterms:modified>
</cp:coreProperties>
</file>